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3F32" w14:textId="3C509D4D" w:rsidR="00EB7268" w:rsidRDefault="00F16214">
      <w:r>
        <w:t>ALLEGATO “A</w:t>
      </w:r>
      <w:r w:rsidR="00E52C8D">
        <w:t>1</w:t>
      </w:r>
      <w:r>
        <w:t>”</w:t>
      </w:r>
    </w:p>
    <w:p w14:paraId="72967170" w14:textId="77777777" w:rsidR="00F16214" w:rsidRDefault="00F16214"/>
    <w:p w14:paraId="237009A4" w14:textId="714C6D16" w:rsidR="00F16214" w:rsidRDefault="00F16214">
      <w:r>
        <w:t xml:space="preserve">Tabella 1: riepilogo forniture campagna di comunicazione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80"/>
        <w:gridCol w:w="1531"/>
      </w:tblGrid>
      <w:tr w:rsidR="00F16214" w:rsidRPr="00F16214" w14:paraId="1D9D45B0" w14:textId="77777777" w:rsidTr="00F16214">
        <w:trPr>
          <w:trHeight w:val="28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150CAC" w14:textId="6BF0554A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FORNITURE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93F847" w14:textId="26128C86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NITÀ DI </w:t>
            </w:r>
            <w:r w:rsidRPr="00F1621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ISURA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A894CE" w14:textId="612F3AD1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QUANTITÀ</w:t>
            </w:r>
          </w:p>
        </w:tc>
      </w:tr>
      <w:tr w:rsidR="00F16214" w:rsidRPr="00F16214" w14:paraId="2D754C02" w14:textId="77777777" w:rsidTr="00F16214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8724A4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affissioni - materiali visibilità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7CB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3C6" w14:textId="38362724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16214" w:rsidRPr="00F16214" w14:paraId="344CCBD7" w14:textId="77777777" w:rsidTr="00F16214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B6E1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stampa tipografica manifesti f.to 600x300 cm. 4 col. 120 gr.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A85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n^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D6C7" w14:textId="5DA19F0A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F16214" w:rsidRPr="00F16214" w14:paraId="5A966116" w14:textId="77777777" w:rsidTr="00F16214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C051" w14:textId="460425D9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affissioni (2 periodi di 15 gg) manifesti f.to 600x300 </w:t>
            </w:r>
            <w:r w:rsidR="00AF47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cm.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24B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gg affissione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7128" w14:textId="0ADC3CB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F16214" w:rsidRPr="00F16214" w14:paraId="06352EF7" w14:textId="77777777" w:rsidTr="00F16214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175C9C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conferenza stampa - allestimento sala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1C9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1230" w14:textId="3E11EB5B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F16214" w:rsidRPr="00F16214" w14:paraId="31487DCE" w14:textId="77777777" w:rsidTr="00F16214">
        <w:trPr>
          <w:trHeight w:val="8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723A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stampa materiali informativi per giornalisti/stakeholder (cartellina f.to A3 4 col. 1 piega 250 gr., comunicato stampa f.to A4 4 col. 120 gr., foglio appunti f.to A4 4 col. 120 gr.)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343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n^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32A" w14:textId="2FB2621D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F16214" w:rsidRPr="00F16214" w14:paraId="2EC9170D" w14:textId="77777777" w:rsidTr="00AF47F4">
        <w:trPr>
          <w:trHeight w:val="41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0CC5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stampa 4 col. roll up f.to 80x190 in materiale riciclabile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F99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n^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4F37" w14:textId="3EFEC9C4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F16214" w:rsidRPr="00F16214" w14:paraId="6D2CDEAC" w14:textId="77777777" w:rsidTr="00F16214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861773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materiali informativi UD e UND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8CC9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E85" w14:textId="4F8F3B92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16214" w:rsidRPr="00F16214" w14:paraId="5791D063" w14:textId="77777777" w:rsidTr="00F16214">
        <w:trPr>
          <w:trHeight w:val="5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6B6A" w14:textId="7E04F143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stampa pieghevole UD f.to A4 3 ante 4 col. b/v 150 gr. con lettera amministrazione e focus su raccolta imballaggi vetro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6E3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kern w:val="0"/>
                <w14:ligatures w14:val="none"/>
              </w:rPr>
              <w:t>n^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2329" w14:textId="583BBC1E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kern w:val="0"/>
                <w14:ligatures w14:val="none"/>
              </w:rPr>
              <w:t>20.000</w:t>
            </w:r>
          </w:p>
        </w:tc>
      </w:tr>
      <w:tr w:rsidR="00F16214" w:rsidRPr="00F16214" w14:paraId="6BCC5A92" w14:textId="77777777" w:rsidTr="00F16214">
        <w:trPr>
          <w:trHeight w:val="5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3983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stampa pieghevole UND f.to A4 2 ante 4 col. b/v 150 gr. con focus su raccolta vetro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E5F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kern w:val="0"/>
                <w14:ligatures w14:val="none"/>
              </w:rPr>
              <w:t>n^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CCD" w14:textId="2A609F81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kern w:val="0"/>
                <w14:ligatures w14:val="none"/>
              </w:rPr>
              <w:t>1.000</w:t>
            </w:r>
          </w:p>
        </w:tc>
      </w:tr>
      <w:tr w:rsidR="00F16214" w:rsidRPr="00F16214" w14:paraId="3A7D24A8" w14:textId="77777777" w:rsidTr="00F16214">
        <w:trPr>
          <w:trHeight w:val="5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968A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distribuzione materiali informativi UD e UND tramite </w:t>
            </w:r>
            <w:proofErr w:type="spellStart"/>
            <w:r w:rsidRPr="00F16214">
              <w:rPr>
                <w:rFonts w:ascii="Calibri" w:eastAsia="Times New Roman" w:hAnsi="Calibri" w:cs="Calibri"/>
                <w:kern w:val="0"/>
                <w14:ligatures w14:val="none"/>
              </w:rPr>
              <w:t>cassettaggio</w:t>
            </w:r>
            <w:proofErr w:type="spellEnd"/>
            <w:r w:rsidRPr="00F162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postale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D94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kern w:val="0"/>
                <w14:ligatures w14:val="none"/>
              </w:rPr>
              <w:t>n^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019E" w14:textId="75434238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kern w:val="0"/>
                <w14:ligatures w14:val="none"/>
              </w:rPr>
              <w:t>21.000</w:t>
            </w:r>
          </w:p>
        </w:tc>
      </w:tr>
      <w:tr w:rsidR="00F16214" w:rsidRPr="00F16214" w14:paraId="2001788F" w14:textId="77777777" w:rsidTr="00F16214">
        <w:trPr>
          <w:trHeight w:val="31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F41300" w14:textId="745B06FA" w:rsidR="00F16214" w:rsidRPr="00F16214" w:rsidRDefault="00A82ACC" w:rsidP="00F16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</w:t>
            </w:r>
            <w:r w:rsidR="00F16214" w:rsidRPr="00F1621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desivi automezzi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DC43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16214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A86" w14:textId="30505ED9" w:rsidR="00F16214" w:rsidRPr="00F16214" w:rsidRDefault="00F16214" w:rsidP="00F16214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16214" w:rsidRPr="00F16214" w14:paraId="547D951A" w14:textId="77777777" w:rsidTr="00F16214">
        <w:trPr>
          <w:trHeight w:val="5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BF0B" w14:textId="22CA656C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stampa ed applicazione pellicola adesiva in PVC </w:t>
            </w:r>
            <w:r w:rsidR="00A35D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</w:t>
            </w: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.to 500x200 cm. 4 col. 100 gr.  su autoveicoli Ase Manfredonia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292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n^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A254" w14:textId="1A4CAC3B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F16214" w:rsidRPr="00F16214" w14:paraId="54F34660" w14:textId="77777777" w:rsidTr="00F16214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CDD6D7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piano media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F27D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6CF7" w14:textId="0A781F0A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16214" w:rsidRPr="00F16214" w14:paraId="0A919301" w14:textId="77777777" w:rsidTr="00F16214">
        <w:trPr>
          <w:trHeight w:val="5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ABEA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messa in onda spot tv da 30 secondi su emittenti locali e/o web tv -almeno 6 spot al giorno per 30 gg.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E16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n^ spot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4FCE" w14:textId="14942F9D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</w:tr>
      <w:tr w:rsidR="00F16214" w:rsidRPr="00F16214" w14:paraId="63FA7A07" w14:textId="77777777" w:rsidTr="00F16214">
        <w:trPr>
          <w:trHeight w:val="5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4676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messa in onda spot radio da 30 secondi su emittenti locali - almeno 6 spot al giorno per 30 gg.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014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n^ spot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67C" w14:textId="770896BC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</w:tr>
      <w:tr w:rsidR="00F16214" w:rsidRPr="00F16214" w14:paraId="11201E28" w14:textId="77777777" w:rsidTr="00F16214">
        <w:trPr>
          <w:trHeight w:val="5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58D4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pubblicazione banner web su portali informazione locale per 30 gg - almeno 2 portali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8146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n^ banner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467A" w14:textId="4A4FB6BC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F16214" w:rsidRPr="00F16214" w14:paraId="5EBE35CC" w14:textId="77777777" w:rsidTr="00F16214">
        <w:trPr>
          <w:trHeight w:val="32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CD8" w14:textId="6AD0B5B7" w:rsidR="00F16214" w:rsidRPr="00F16214" w:rsidRDefault="00A82ACC" w:rsidP="00F16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</w:t>
            </w:r>
            <w:r w:rsidR="00F16214"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ubblicazioni inserzioni su stampa locale (almeno n^ 20 inserti</w:t>
            </w:r>
            <w:r w:rsid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f.ti</w:t>
            </w:r>
            <w:proofErr w:type="spellEnd"/>
            <w:proofErr w:type="gramEnd"/>
            <w:r w:rsid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vari</w:t>
            </w:r>
            <w:r w:rsidR="00F16214"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9AB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n^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EBC" w14:textId="0C35BFDD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F16214" w:rsidRPr="00F16214" w14:paraId="03DC3D5F" w14:textId="77777777" w:rsidTr="00F16214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22A96D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social media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9E07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4DCE" w14:textId="050E3D9B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16214" w:rsidRPr="00F16214" w14:paraId="7CCCFD8F" w14:textId="77777777" w:rsidTr="00F16214">
        <w:trPr>
          <w:trHeight w:val="5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14B8" w14:textId="77777777" w:rsidR="00F16214" w:rsidRPr="00F16214" w:rsidRDefault="00F16214" w:rsidP="00F16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sponsorizzazione n^ 5 card su pagina </w:t>
            </w:r>
            <w:proofErr w:type="spellStart"/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facebook</w:t>
            </w:r>
            <w:proofErr w:type="spellEnd"/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Ase Manfredonia per almeno 60 giorni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AF5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n^ post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60C0" w14:textId="4BE1C014" w:rsidR="00F16214" w:rsidRPr="00F16214" w:rsidRDefault="00F16214" w:rsidP="00F16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F16214" w:rsidRPr="00F16214" w14:paraId="66950BD5" w14:textId="77777777" w:rsidTr="00F16214">
        <w:trPr>
          <w:trHeight w:val="3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84026" w14:textId="77777777" w:rsidR="00F16214" w:rsidRPr="00F16214" w:rsidRDefault="00F16214" w:rsidP="00F1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CC8B" w14:textId="77777777" w:rsidR="00F16214" w:rsidRPr="00F16214" w:rsidRDefault="00F16214" w:rsidP="00F1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C90F" w14:textId="77777777" w:rsidR="00F16214" w:rsidRPr="00F16214" w:rsidRDefault="00F16214" w:rsidP="00F1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EDC4B0" w14:textId="71C438C9" w:rsidR="00F16214" w:rsidRPr="00E65273" w:rsidRDefault="00AB3781" w:rsidP="00AF47F4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Si specifica che s</w:t>
      </w:r>
      <w:r w:rsidR="00F16214" w:rsidRPr="00F162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arà cura di Ase Manfredonia fornire al soggetto affidatario i file grafici </w:t>
      </w:r>
      <w:r w:rsidR="00A35D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per la stampa dei materiali informativi, i fil</w:t>
      </w:r>
      <w:r w:rsidR="00F16214" w:rsidRPr="00F162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e multimediali per la </w:t>
      </w:r>
      <w:r w:rsidR="00A35D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messa in onda dello spot tv e radio, i file grafici relativi alle inserzioni</w:t>
      </w:r>
      <w:r w:rsidR="00AF47F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su stampa locale</w:t>
      </w:r>
      <w:r w:rsidR="00A35D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, i file grafici relativi alle card per le sponsorizzate </w:t>
      </w:r>
      <w:proofErr w:type="spellStart"/>
      <w:r w:rsidR="00A35D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facebook</w:t>
      </w:r>
      <w:proofErr w:type="spellEnd"/>
      <w:r w:rsidR="00A35D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, come riportato in </w:t>
      </w:r>
      <w:r w:rsidR="00F16214" w:rsidRPr="00F1621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tabella</w:t>
      </w:r>
      <w:r w:rsidR="00F16214" w:rsidRPr="00E652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. </w:t>
      </w:r>
    </w:p>
    <w:p w14:paraId="33FAB1E6" w14:textId="19DE7BD0" w:rsidR="00F16214" w:rsidRPr="00F16214" w:rsidRDefault="00AB3781">
      <w:pP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 </w:t>
      </w:r>
      <w:r w:rsidR="00F16214" w:rsidRPr="00F1621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materiali tipografici dovranno essere stampati su carta ecologica o riciclata certificata FSC</w:t>
      </w:r>
    </w:p>
    <w:sectPr w:rsidR="00F16214" w:rsidRPr="00F16214" w:rsidSect="00FA19FD">
      <w:pgSz w:w="11900" w:h="16840"/>
      <w:pgMar w:top="1134" w:right="1418" w:bottom="1134" w:left="1418" w:header="709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14"/>
    <w:rsid w:val="004E6B3F"/>
    <w:rsid w:val="00685FA3"/>
    <w:rsid w:val="00A35D98"/>
    <w:rsid w:val="00A44B6E"/>
    <w:rsid w:val="00A82ACC"/>
    <w:rsid w:val="00AB3781"/>
    <w:rsid w:val="00AF47F4"/>
    <w:rsid w:val="00E52C8D"/>
    <w:rsid w:val="00E65273"/>
    <w:rsid w:val="00EB7268"/>
    <w:rsid w:val="00F16214"/>
    <w:rsid w:val="00F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81C7"/>
  <w15:chartTrackingRefBased/>
  <w15:docId w15:val="{22BC45EF-59A4-4A77-936E-67699E5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6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6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6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6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6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6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6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6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6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6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6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62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62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62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62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62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62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6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6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6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62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62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62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6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62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6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yw575</dc:creator>
  <cp:keywords/>
  <dc:description/>
  <cp:lastModifiedBy>Sabino Samele</cp:lastModifiedBy>
  <cp:revision>2</cp:revision>
  <dcterms:created xsi:type="dcterms:W3CDTF">2024-02-19T08:19:00Z</dcterms:created>
  <dcterms:modified xsi:type="dcterms:W3CDTF">2024-02-19T08:19:00Z</dcterms:modified>
</cp:coreProperties>
</file>